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74" w:rsidRDefault="00173A74" w:rsidP="00173A74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173A74" w:rsidRDefault="00173A74" w:rsidP="00173A74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173A74" w:rsidRDefault="00173A74" w:rsidP="00173A7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6F193C">
        <w:rPr>
          <w:rFonts w:ascii="Times New Roman" w:hAnsi="Times New Roman" w:cs="Times New Roman"/>
          <w:sz w:val="28"/>
          <w:szCs w:val="28"/>
        </w:rPr>
        <w:t xml:space="preserve">Стратегии развития отрасли связи Кыргызской Республики на 2020-2025 годы» </w:t>
      </w:r>
    </w:p>
    <w:p w:rsidR="00173A74" w:rsidRDefault="00173A74" w:rsidP="00173A74">
      <w:pPr>
        <w:tabs>
          <w:tab w:val="left" w:pos="24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A74" w:rsidRDefault="00173A74" w:rsidP="00173A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Цель и задачи</w:t>
      </w:r>
    </w:p>
    <w:p w:rsidR="00A81DA9" w:rsidRDefault="00173A74" w:rsidP="00A81D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настоящего постановления Правительства Кыргызской Республики является </w:t>
      </w:r>
      <w:r w:rsidR="00A81DA9">
        <w:rPr>
          <w:rFonts w:ascii="Times New Roman" w:hAnsi="Times New Roman" w:cs="Times New Roman"/>
          <w:sz w:val="28"/>
          <w:szCs w:val="28"/>
        </w:rPr>
        <w:t>о</w:t>
      </w:r>
      <w:r w:rsidR="00A81DA9" w:rsidRPr="00CB09BF">
        <w:rPr>
          <w:rFonts w:ascii="Times New Roman" w:hAnsi="Times New Roman"/>
          <w:sz w:val="28"/>
          <w:szCs w:val="28"/>
        </w:rPr>
        <w:t xml:space="preserve">птимизация управления, </w:t>
      </w:r>
      <w:r w:rsidR="00A81DA9">
        <w:rPr>
          <w:rFonts w:ascii="Times New Roman" w:hAnsi="Times New Roman"/>
          <w:sz w:val="28"/>
          <w:szCs w:val="28"/>
        </w:rPr>
        <w:t xml:space="preserve">создания условий для </w:t>
      </w:r>
      <w:r w:rsidR="00A81DA9" w:rsidRPr="00CB09BF">
        <w:rPr>
          <w:rFonts w:ascii="Times New Roman" w:hAnsi="Times New Roman"/>
          <w:sz w:val="28"/>
          <w:szCs w:val="28"/>
        </w:rPr>
        <w:t>динамично</w:t>
      </w:r>
      <w:r w:rsidR="00A81DA9">
        <w:rPr>
          <w:rFonts w:ascii="Times New Roman" w:hAnsi="Times New Roman"/>
          <w:sz w:val="28"/>
          <w:szCs w:val="28"/>
        </w:rPr>
        <w:t xml:space="preserve">го </w:t>
      </w:r>
      <w:r w:rsidR="00A81DA9" w:rsidRPr="00CB09BF">
        <w:rPr>
          <w:rFonts w:ascii="Times New Roman" w:hAnsi="Times New Roman"/>
          <w:b/>
          <w:sz w:val="28"/>
          <w:szCs w:val="28"/>
        </w:rPr>
        <w:t>развити</w:t>
      </w:r>
      <w:r w:rsidR="00A81DA9">
        <w:rPr>
          <w:rFonts w:ascii="Times New Roman" w:hAnsi="Times New Roman"/>
          <w:b/>
          <w:sz w:val="28"/>
          <w:szCs w:val="28"/>
        </w:rPr>
        <w:t>я</w:t>
      </w:r>
      <w:r w:rsidR="00A81DA9" w:rsidRPr="00CB09BF">
        <w:rPr>
          <w:rFonts w:ascii="Times New Roman" w:hAnsi="Times New Roman"/>
          <w:sz w:val="28"/>
          <w:szCs w:val="28"/>
        </w:rPr>
        <w:t xml:space="preserve"> инфраструктуры и</w:t>
      </w:r>
      <w:r w:rsidR="00A81DA9">
        <w:rPr>
          <w:rFonts w:ascii="Times New Roman" w:hAnsi="Times New Roman"/>
          <w:sz w:val="28"/>
          <w:szCs w:val="28"/>
        </w:rPr>
        <w:t xml:space="preserve"> совершенствование </w:t>
      </w:r>
      <w:r w:rsidR="00A81DA9" w:rsidRPr="00CB09BF">
        <w:rPr>
          <w:rFonts w:ascii="Times New Roman" w:hAnsi="Times New Roman"/>
          <w:sz w:val="28"/>
          <w:szCs w:val="28"/>
        </w:rPr>
        <w:t>нормативно-правовой базы отрасли связи</w:t>
      </w:r>
      <w:r w:rsidR="00A81DA9">
        <w:rPr>
          <w:rFonts w:ascii="Times New Roman" w:hAnsi="Times New Roman"/>
          <w:sz w:val="28"/>
          <w:szCs w:val="28"/>
        </w:rPr>
        <w:t xml:space="preserve"> для стимулирования операторов связи в продвижении </w:t>
      </w:r>
      <w:r w:rsidR="00A81DA9" w:rsidRPr="00CB09BF">
        <w:rPr>
          <w:rFonts w:ascii="Times New Roman" w:hAnsi="Times New Roman"/>
          <w:b/>
          <w:sz w:val="28"/>
          <w:szCs w:val="28"/>
        </w:rPr>
        <w:t>цифровых информационно-коммуникационных технологий</w:t>
      </w:r>
      <w:r w:rsidR="00A81DA9" w:rsidRPr="00CB09BF">
        <w:rPr>
          <w:rFonts w:ascii="Times New Roman" w:hAnsi="Times New Roman"/>
          <w:sz w:val="28"/>
          <w:szCs w:val="28"/>
        </w:rPr>
        <w:t xml:space="preserve"> в</w:t>
      </w:r>
      <w:r w:rsidR="00A81DA9">
        <w:rPr>
          <w:rFonts w:ascii="Times New Roman" w:hAnsi="Times New Roman"/>
          <w:sz w:val="28"/>
          <w:szCs w:val="28"/>
        </w:rPr>
        <w:t xml:space="preserve"> с</w:t>
      </w:r>
      <w:r w:rsidR="00A81DA9" w:rsidRPr="00CB09BF">
        <w:rPr>
          <w:rFonts w:ascii="Times New Roman" w:hAnsi="Times New Roman"/>
          <w:sz w:val="28"/>
          <w:szCs w:val="28"/>
        </w:rPr>
        <w:t>фер</w:t>
      </w:r>
      <w:r w:rsidR="00A81DA9">
        <w:rPr>
          <w:rFonts w:ascii="Times New Roman" w:hAnsi="Times New Roman"/>
          <w:sz w:val="28"/>
          <w:szCs w:val="28"/>
        </w:rPr>
        <w:t>у</w:t>
      </w:r>
      <w:r w:rsidR="00A81DA9" w:rsidRPr="00CB09BF">
        <w:rPr>
          <w:rFonts w:ascii="Times New Roman" w:hAnsi="Times New Roman"/>
          <w:sz w:val="28"/>
          <w:szCs w:val="28"/>
        </w:rPr>
        <w:t xml:space="preserve"> человеческой деятельности</w:t>
      </w:r>
      <w:r w:rsidR="00A81DA9">
        <w:rPr>
          <w:rFonts w:ascii="Times New Roman" w:hAnsi="Times New Roman"/>
          <w:sz w:val="28"/>
          <w:szCs w:val="28"/>
        </w:rPr>
        <w:t xml:space="preserve">. </w:t>
      </w:r>
    </w:p>
    <w:p w:rsidR="00173A74" w:rsidRDefault="00173A74" w:rsidP="00173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A74" w:rsidRDefault="00173A74" w:rsidP="00173A7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Описательная часть</w:t>
      </w:r>
    </w:p>
    <w:p w:rsidR="009B538A" w:rsidRPr="007155EC" w:rsidRDefault="00A81DA9" w:rsidP="009B53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развития отрасли связи описывает текущее состоянии отрасли,</w:t>
      </w:r>
      <w:r w:rsidR="005A0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виды услуг связи присутствуют на рынке, какие проблемы</w:t>
      </w:r>
      <w:r w:rsidR="007155E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A067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и возможные пути их устранения. В Стратегии описано международное и региональное сотрудничеств</w:t>
      </w:r>
      <w:r w:rsidR="009A0307" w:rsidRPr="009A03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A067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</w:t>
      </w:r>
      <w:r w:rsidR="009A03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ие</w:t>
      </w:r>
      <w:r w:rsidR="00FA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</w:t>
      </w:r>
      <w:r w:rsidR="009A03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имущества</w:t>
      </w:r>
      <w:r w:rsidR="005A0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D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страна</w:t>
      </w:r>
      <w:r w:rsidR="005A0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такого участия</w:t>
      </w:r>
      <w:r w:rsidR="009A0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21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это участие необходимо поддерживать. В Стратегии затронуты вопросы и подготовки кадров для отрасли связи. </w:t>
      </w:r>
      <w:r w:rsidR="009B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38A" w:rsidRPr="00CB09BF">
        <w:rPr>
          <w:rFonts w:ascii="Times New Roman" w:hAnsi="Times New Roman"/>
          <w:sz w:val="28"/>
          <w:szCs w:val="28"/>
        </w:rPr>
        <w:t>Статистические анализы ведущих международных организаций показывают необходимость повышения показателей международной конкурентоспособности образования в Кыргызской Республике и рейтингового уровня высших учебных заведений, расположенных на территории Кыргызской Республики.</w:t>
      </w:r>
      <w:r w:rsidR="005E0021">
        <w:rPr>
          <w:rFonts w:ascii="Times New Roman" w:hAnsi="Times New Roman"/>
          <w:sz w:val="28"/>
          <w:szCs w:val="28"/>
        </w:rPr>
        <w:t xml:space="preserve"> Стратегия охватывает развитие широкополосных сетей, </w:t>
      </w:r>
      <w:r w:rsidR="00FC228B">
        <w:rPr>
          <w:rFonts w:ascii="Times New Roman" w:hAnsi="Times New Roman"/>
          <w:sz w:val="28"/>
          <w:szCs w:val="28"/>
          <w:lang w:val="ky-KG"/>
        </w:rPr>
        <w:t xml:space="preserve">в том числе </w:t>
      </w:r>
      <w:r w:rsidR="005E0021">
        <w:rPr>
          <w:rFonts w:ascii="Times New Roman" w:hAnsi="Times New Roman"/>
          <w:sz w:val="28"/>
          <w:szCs w:val="28"/>
        </w:rPr>
        <w:t>пилотирование сетей 5</w:t>
      </w:r>
      <w:r w:rsidR="005E0021">
        <w:rPr>
          <w:rFonts w:ascii="Times New Roman" w:hAnsi="Times New Roman"/>
          <w:sz w:val="28"/>
          <w:szCs w:val="28"/>
          <w:lang w:val="en-US"/>
        </w:rPr>
        <w:t>G</w:t>
      </w:r>
      <w:r w:rsidR="00F610A5">
        <w:rPr>
          <w:rFonts w:ascii="Times New Roman" w:hAnsi="Times New Roman"/>
          <w:sz w:val="28"/>
          <w:szCs w:val="28"/>
          <w:lang w:val="kk-KZ"/>
        </w:rPr>
        <w:t>. Документ</w:t>
      </w:r>
      <w:r w:rsidR="007155EC">
        <w:rPr>
          <w:rFonts w:ascii="Times New Roman" w:hAnsi="Times New Roman"/>
          <w:sz w:val="28"/>
          <w:szCs w:val="28"/>
          <w:lang w:val="kk-KZ"/>
        </w:rPr>
        <w:t xml:space="preserve"> направлен на </w:t>
      </w:r>
      <w:r w:rsidR="00FC228B">
        <w:rPr>
          <w:rFonts w:ascii="Times New Roman" w:hAnsi="Times New Roman"/>
          <w:sz w:val="28"/>
          <w:szCs w:val="28"/>
          <w:lang w:val="kk-KZ"/>
        </w:rPr>
        <w:t>установление</w:t>
      </w:r>
      <w:r w:rsidR="007155EC">
        <w:rPr>
          <w:rFonts w:ascii="Times New Roman" w:hAnsi="Times New Roman"/>
          <w:sz w:val="28"/>
          <w:szCs w:val="28"/>
          <w:lang w:val="kk-KZ"/>
        </w:rPr>
        <w:t xml:space="preserve"> приоритетов развития в отрасли связи</w:t>
      </w:r>
      <w:r w:rsidR="00DE442A">
        <w:rPr>
          <w:rFonts w:ascii="Times New Roman" w:hAnsi="Times New Roman"/>
          <w:sz w:val="28"/>
          <w:szCs w:val="28"/>
          <w:lang w:val="kk-KZ"/>
        </w:rPr>
        <w:t>, включая сегмент почтовой связи</w:t>
      </w:r>
      <w:r w:rsidR="007155EC">
        <w:rPr>
          <w:rFonts w:ascii="Times New Roman" w:hAnsi="Times New Roman"/>
          <w:sz w:val="28"/>
          <w:szCs w:val="28"/>
          <w:lang w:val="kk-KZ"/>
        </w:rPr>
        <w:t xml:space="preserve"> на ближайшие 5 лет. </w:t>
      </w:r>
    </w:p>
    <w:p w:rsidR="007155EC" w:rsidRDefault="007155EC" w:rsidP="00173A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3A74" w:rsidRDefault="00173A74" w:rsidP="00173A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73A74" w:rsidRDefault="00173A74" w:rsidP="0017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3A74" w:rsidRDefault="00173A74" w:rsidP="00173A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73A74" w:rsidRDefault="00173A74" w:rsidP="00173A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173A74" w:rsidRPr="008F3CB8" w:rsidRDefault="00173A74" w:rsidP="00715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соответствии с ч.1 ст.22 Закона Кыргызской Республики «О нормативных правовых актах Кыргызской Республики» общественному обсуждению подлежат проекты нормативных правовых актов, непосредственно затрагивающие интересы граждан и юридических лиц, а также проекты, регулирующие предпринимательскую деятельность. Настоящий проект направлен на создание условий </w:t>
      </w:r>
      <w:r w:rsidR="007155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для развития сетей и сферы связи на ближайшие 5 лет</w:t>
      </w:r>
      <w:r w:rsidR="00F610A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будет размещен на официальном сайте </w:t>
      </w:r>
      <w:r w:rsidR="00F610A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Правительства Кыргызской Республики для прохождения процедуры общественного обсуждения</w:t>
      </w:r>
      <w:r w:rsidR="007155E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7A6BB2" w:rsidRPr="008F3CB8" w:rsidRDefault="007A6BB2" w:rsidP="00173A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73A74" w:rsidRDefault="00173A74" w:rsidP="00173A7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173A74" w:rsidRDefault="00173A74" w:rsidP="00173A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Проект не противоречит нормам действующего законодательства, а также вступившим в установленном порядк</w:t>
      </w:r>
      <w:r w:rsidR="00DE442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 в силу международных договоров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участницей которых является Кыргызская Республика.</w:t>
      </w:r>
    </w:p>
    <w:p w:rsidR="00173A74" w:rsidRDefault="00173A74" w:rsidP="00173A7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73A74" w:rsidRDefault="00173A74" w:rsidP="00173A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4633FD" w:rsidRDefault="00173A74" w:rsidP="00173A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Принятие настоящего проекта постановления Правительства Кыргызской Республики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повлечет дополнительны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финансовых затрат из республиканского бюджета</w:t>
      </w:r>
      <w:r w:rsidR="004633F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173A74" w:rsidRDefault="00173A74" w:rsidP="00173A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173A74" w:rsidRDefault="00173A74" w:rsidP="00173A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173A74" w:rsidRDefault="00173A74" w:rsidP="00173A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73A74" w:rsidRDefault="00173A74" w:rsidP="001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3FD" w:rsidRDefault="004633FD" w:rsidP="0017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A74" w:rsidRDefault="00895BE2" w:rsidP="00173A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173A74">
        <w:rPr>
          <w:rFonts w:ascii="Times New Roman" w:hAnsi="Times New Roman" w:cs="Times New Roman"/>
          <w:b/>
          <w:sz w:val="28"/>
          <w:szCs w:val="28"/>
        </w:rPr>
        <w:t xml:space="preserve">Государственного </w:t>
      </w:r>
    </w:p>
    <w:p w:rsidR="00173A74" w:rsidRDefault="00173A74" w:rsidP="00173A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комитета информационных технологий </w:t>
      </w:r>
    </w:p>
    <w:p w:rsidR="00173A74" w:rsidRDefault="00173A74" w:rsidP="00173A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связи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97A46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95BE2">
        <w:rPr>
          <w:rFonts w:ascii="Times New Roman" w:hAnsi="Times New Roman" w:cs="Times New Roman"/>
          <w:b/>
          <w:sz w:val="28"/>
          <w:szCs w:val="28"/>
        </w:rPr>
        <w:t xml:space="preserve">Д.Д. Догоев </w:t>
      </w:r>
    </w:p>
    <w:p w:rsidR="00173A74" w:rsidRDefault="00173A74" w:rsidP="00173A74"/>
    <w:sectPr w:rsidR="00173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457" w:rsidRDefault="00ED1457" w:rsidP="00012BC7">
      <w:pPr>
        <w:spacing w:after="0" w:line="240" w:lineRule="auto"/>
      </w:pPr>
      <w:r>
        <w:separator/>
      </w:r>
    </w:p>
  </w:endnote>
  <w:endnote w:type="continuationSeparator" w:id="0">
    <w:p w:rsidR="00ED1457" w:rsidRDefault="00ED1457" w:rsidP="0001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457" w:rsidRDefault="00ED1457" w:rsidP="00012BC7">
      <w:pPr>
        <w:spacing w:after="0" w:line="240" w:lineRule="auto"/>
      </w:pPr>
      <w:r>
        <w:separator/>
      </w:r>
    </w:p>
  </w:footnote>
  <w:footnote w:type="continuationSeparator" w:id="0">
    <w:p w:rsidR="00ED1457" w:rsidRDefault="00ED1457" w:rsidP="0001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04A7B"/>
    <w:multiLevelType w:val="multilevel"/>
    <w:tmpl w:val="442EFAB4"/>
    <w:lvl w:ilvl="0">
      <w:start w:val="5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46B305AD"/>
    <w:multiLevelType w:val="multilevel"/>
    <w:tmpl w:val="7E3055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5"/>
      <w:numFmt w:val="decimal"/>
      <w:isLgl/>
      <w:lvlText w:val="%1.%2."/>
      <w:lvlJc w:val="left"/>
      <w:pPr>
        <w:ind w:left="1302" w:hanging="735"/>
      </w:pPr>
    </w:lvl>
    <w:lvl w:ilvl="2">
      <w:start w:val="1"/>
      <w:numFmt w:val="decimal"/>
      <w:isLgl/>
      <w:lvlText w:val="%1.%2.%3."/>
      <w:lvlJc w:val="left"/>
      <w:pPr>
        <w:ind w:left="1302" w:hanging="73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 w15:restartNumberingAfterBreak="0">
    <w:nsid w:val="59792D7A"/>
    <w:multiLevelType w:val="hybridMultilevel"/>
    <w:tmpl w:val="9D728558"/>
    <w:lvl w:ilvl="0" w:tplc="3BDCE7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85F59A7"/>
    <w:multiLevelType w:val="hybridMultilevel"/>
    <w:tmpl w:val="448C27AE"/>
    <w:lvl w:ilvl="0" w:tplc="2A300098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74"/>
    <w:rsid w:val="00012BC7"/>
    <w:rsid w:val="000246E4"/>
    <w:rsid w:val="000311C8"/>
    <w:rsid w:val="00054716"/>
    <w:rsid w:val="000C665B"/>
    <w:rsid w:val="000C727D"/>
    <w:rsid w:val="00173A74"/>
    <w:rsid w:val="001C6C0A"/>
    <w:rsid w:val="001D058F"/>
    <w:rsid w:val="001F548B"/>
    <w:rsid w:val="002640A9"/>
    <w:rsid w:val="0027219F"/>
    <w:rsid w:val="00274320"/>
    <w:rsid w:val="00281390"/>
    <w:rsid w:val="0031608F"/>
    <w:rsid w:val="00321DE4"/>
    <w:rsid w:val="003A1CB0"/>
    <w:rsid w:val="00422432"/>
    <w:rsid w:val="004633FD"/>
    <w:rsid w:val="004F68FE"/>
    <w:rsid w:val="00504A43"/>
    <w:rsid w:val="00547C7A"/>
    <w:rsid w:val="005A0678"/>
    <w:rsid w:val="005D7165"/>
    <w:rsid w:val="005E0021"/>
    <w:rsid w:val="00645BB7"/>
    <w:rsid w:val="006F193C"/>
    <w:rsid w:val="007155EC"/>
    <w:rsid w:val="0074032A"/>
    <w:rsid w:val="00766171"/>
    <w:rsid w:val="0077385A"/>
    <w:rsid w:val="007A6BB2"/>
    <w:rsid w:val="007B4A8E"/>
    <w:rsid w:val="007D114A"/>
    <w:rsid w:val="0082195E"/>
    <w:rsid w:val="00835D47"/>
    <w:rsid w:val="00883250"/>
    <w:rsid w:val="00895BE2"/>
    <w:rsid w:val="008A70F5"/>
    <w:rsid w:val="008F3CB8"/>
    <w:rsid w:val="008F7956"/>
    <w:rsid w:val="00912FFE"/>
    <w:rsid w:val="00925B17"/>
    <w:rsid w:val="00933E30"/>
    <w:rsid w:val="00993F5B"/>
    <w:rsid w:val="00997A46"/>
    <w:rsid w:val="009A0307"/>
    <w:rsid w:val="009A395A"/>
    <w:rsid w:val="009B538A"/>
    <w:rsid w:val="00A81DA9"/>
    <w:rsid w:val="00A95DDE"/>
    <w:rsid w:val="00AF4436"/>
    <w:rsid w:val="00B74C38"/>
    <w:rsid w:val="00B74F59"/>
    <w:rsid w:val="00B978FD"/>
    <w:rsid w:val="00CB420C"/>
    <w:rsid w:val="00CC4018"/>
    <w:rsid w:val="00CD1BC6"/>
    <w:rsid w:val="00D06D09"/>
    <w:rsid w:val="00D30333"/>
    <w:rsid w:val="00D43811"/>
    <w:rsid w:val="00D96E6C"/>
    <w:rsid w:val="00DA2417"/>
    <w:rsid w:val="00DB43D7"/>
    <w:rsid w:val="00DE442A"/>
    <w:rsid w:val="00EA3247"/>
    <w:rsid w:val="00EA5B73"/>
    <w:rsid w:val="00ED1457"/>
    <w:rsid w:val="00F501FD"/>
    <w:rsid w:val="00F518AD"/>
    <w:rsid w:val="00F610A5"/>
    <w:rsid w:val="00FA6BA5"/>
    <w:rsid w:val="00FC228B"/>
    <w:rsid w:val="00FC5590"/>
    <w:rsid w:val="00FD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5E525"/>
  <w15:chartTrackingRefBased/>
  <w15:docId w15:val="{044A0B32-61E8-4AB4-B2AF-B339EA98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A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73A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3A74"/>
    <w:pPr>
      <w:ind w:left="720"/>
      <w:contextualSpacing/>
    </w:pPr>
  </w:style>
  <w:style w:type="paragraph" w:customStyle="1" w:styleId="tkNazvanie">
    <w:name w:val="_Название (tkNazvanie)"/>
    <w:basedOn w:val="a"/>
    <w:rsid w:val="00173A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73A74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4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471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2BC7"/>
  </w:style>
  <w:style w:type="paragraph" w:styleId="a9">
    <w:name w:val="footer"/>
    <w:basedOn w:val="a"/>
    <w:link w:val="aa"/>
    <w:uiPriority w:val="99"/>
    <w:unhideWhenUsed/>
    <w:rsid w:val="0001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2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Aijan Toktosunova</cp:lastModifiedBy>
  <cp:revision>3</cp:revision>
  <cp:lastPrinted>2020-02-18T10:53:00Z</cp:lastPrinted>
  <dcterms:created xsi:type="dcterms:W3CDTF">2020-02-18T03:22:00Z</dcterms:created>
  <dcterms:modified xsi:type="dcterms:W3CDTF">2020-02-18T12:01:00Z</dcterms:modified>
</cp:coreProperties>
</file>